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32" w:rsidRPr="00094A79" w:rsidRDefault="001F0C32" w:rsidP="001F0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1.Самым первым углеводом (точнее смесью углеводов), с которой познакомился человек, был мёд. </w:t>
      </w:r>
    </w:p>
    <w:p w:rsidR="001F0C32" w:rsidRPr="00094A79" w:rsidRDefault="001F0C32" w:rsidP="001F0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2.Родиной сахарного тростника является северо-западная Индия-Бенгалия. Европейцы познакомились с тростниковым сахаром благодаря походам Александра Македонского в 327 г. </w:t>
      </w:r>
      <w:proofErr w:type="gramStart"/>
      <w:r w:rsidRPr="00094A79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 н.э. </w:t>
      </w:r>
    </w:p>
    <w:p w:rsidR="001F0C32" w:rsidRPr="00094A79" w:rsidRDefault="001F0C32" w:rsidP="001F0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3.Свекловичный сахар в чистом виде был открыт лишь в 1747 г. немецким химиком А. </w:t>
      </w:r>
      <w:proofErr w:type="spellStart"/>
      <w:r w:rsidRPr="00094A79">
        <w:rPr>
          <w:rFonts w:ascii="Times New Roman" w:eastAsia="Times New Roman" w:hAnsi="Times New Roman" w:cs="Times New Roman"/>
          <w:sz w:val="28"/>
          <w:szCs w:val="28"/>
        </w:rPr>
        <w:t>Маргграфом</w:t>
      </w:r>
      <w:proofErr w:type="spellEnd"/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F0C32" w:rsidRPr="00094A79" w:rsidRDefault="001F0C32" w:rsidP="001F0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4A79">
        <w:rPr>
          <w:rFonts w:ascii="Times New Roman" w:eastAsia="Times New Roman" w:hAnsi="Times New Roman" w:cs="Times New Roman"/>
          <w:sz w:val="28"/>
          <w:szCs w:val="28"/>
        </w:rPr>
        <w:t>4.Крахмал был известен ещё древним грекам.</w:t>
      </w:r>
    </w:p>
    <w:p w:rsidR="001F0C32" w:rsidRPr="00094A79" w:rsidRDefault="001F0C32" w:rsidP="001F0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5.Целлюлоза, как составная часть древесины, используется с глубокой древности. </w:t>
      </w:r>
    </w:p>
    <w:p w:rsidR="001F0C32" w:rsidRPr="00094A79" w:rsidRDefault="001F0C32" w:rsidP="001F0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6.Термин слова “сладкий” и окончание </w:t>
      </w:r>
      <w:proofErr w:type="gramStart"/>
      <w:r w:rsidRPr="00094A79">
        <w:rPr>
          <w:rFonts w:ascii="Times New Roman" w:eastAsia="Times New Roman" w:hAnsi="Times New Roman" w:cs="Times New Roman"/>
          <w:sz w:val="28"/>
          <w:szCs w:val="28"/>
        </w:rPr>
        <w:t>—</w:t>
      </w:r>
      <w:proofErr w:type="spellStart"/>
      <w:r w:rsidRPr="00094A79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094A79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spellEnd"/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- для сахаристых веществ было предложено французским химиком Ж. </w:t>
      </w:r>
      <w:proofErr w:type="spellStart"/>
      <w:r w:rsidRPr="00094A79">
        <w:rPr>
          <w:rFonts w:ascii="Times New Roman" w:eastAsia="Times New Roman" w:hAnsi="Times New Roman" w:cs="Times New Roman"/>
          <w:sz w:val="28"/>
          <w:szCs w:val="28"/>
        </w:rPr>
        <w:t>Дюла</w:t>
      </w:r>
      <w:proofErr w:type="spellEnd"/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 в 1838 г.</w:t>
      </w:r>
    </w:p>
    <w:p w:rsidR="001F0C32" w:rsidRPr="00094A79" w:rsidRDefault="001F0C32" w:rsidP="001F0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4A79">
        <w:rPr>
          <w:rFonts w:ascii="Times New Roman" w:eastAsia="Times New Roman" w:hAnsi="Times New Roman" w:cs="Times New Roman"/>
          <w:sz w:val="28"/>
          <w:szCs w:val="28"/>
        </w:rPr>
        <w:t>7.В 1811 г. русский химик Кирхгоф впервые получил глюкозу гидролизом крахмала.</w:t>
      </w:r>
    </w:p>
    <w:p w:rsidR="001F0C32" w:rsidRPr="00094A79" w:rsidRDefault="001F0C32" w:rsidP="001F0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8.Синтез углеводов из формальдегида в присутствии </w:t>
      </w:r>
      <w:proofErr w:type="spellStart"/>
      <w:r w:rsidRPr="00094A7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094A79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094A79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094A79">
        <w:rPr>
          <w:rFonts w:ascii="Times New Roman" w:eastAsia="Times New Roman" w:hAnsi="Times New Roman" w:cs="Times New Roman"/>
          <w:sz w:val="28"/>
          <w:szCs w:val="28"/>
        </w:rPr>
        <w:t>ОН)</w:t>
      </w:r>
      <w:r w:rsidRPr="00094A79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094A79">
        <w:rPr>
          <w:rFonts w:ascii="Times New Roman" w:eastAsia="Times New Roman" w:hAnsi="Times New Roman" w:cs="Times New Roman"/>
          <w:sz w:val="28"/>
          <w:szCs w:val="28"/>
        </w:rPr>
        <w:t xml:space="preserve"> был произведён А.М. Бутлеровым в 1861 г. </w:t>
      </w:r>
    </w:p>
    <w:p w:rsidR="00BD6CF1" w:rsidRPr="00094A79" w:rsidRDefault="00BD6CF1">
      <w:pPr>
        <w:rPr>
          <w:rFonts w:ascii="Times New Roman" w:hAnsi="Times New Roman" w:cs="Times New Roman"/>
          <w:sz w:val="28"/>
          <w:szCs w:val="28"/>
        </w:rPr>
      </w:pPr>
    </w:p>
    <w:p w:rsidR="00D706B1" w:rsidRPr="00094A79" w:rsidRDefault="00094A79" w:rsidP="00D706B1">
      <w:pPr>
        <w:shd w:val="clear" w:color="auto" w:fill="FFFFFF"/>
        <w:spacing w:after="10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proofErr w:type="gramStart"/>
      <w:r w:rsidR="00D706B1" w:rsidRPr="00094A79">
        <w:rPr>
          <w:rFonts w:ascii="Times New Roman" w:eastAsia="Times New Roman" w:hAnsi="Times New Roman" w:cs="Times New Roman"/>
          <w:color w:val="333333"/>
          <w:sz w:val="28"/>
          <w:szCs w:val="28"/>
        </w:rPr>
        <w:t>Сахар довольно сладкое вещество, содержится во фруктах, овощах, но больше в сахарной свёкле и тростнике – 20%, а так же в бахчевых – арбуз, дыня.</w:t>
      </w:r>
      <w:proofErr w:type="gramEnd"/>
      <w:r w:rsidR="00D706B1" w:rsidRPr="00094A7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Сейчас сахар – постоянный спутник нашего стола, без которого гостей не накормишь, да и самим чашки чая не выпьешь. Было время, когда сахар считали дорогим лекарством и покупали в аптеках по той же цене, что и серебро. В России сахар появился в 1273 году (первое упоминание о кристаллическом сахаре, ввозимом с заморскими товарами, относится ко времени правления великого князя Василия Ярославича), а в Европе – в 1747 году. Спрос на сахар сильно возрос с середины XVII века, когда в России начали употреблять чай, быстро ставший национальным напитком. В 1718 году указом Петра I купцу </w:t>
      </w:r>
      <w:proofErr w:type="spellStart"/>
      <w:r w:rsidR="00D706B1" w:rsidRPr="00094A79">
        <w:rPr>
          <w:rFonts w:ascii="Times New Roman" w:eastAsia="Times New Roman" w:hAnsi="Times New Roman" w:cs="Times New Roman"/>
          <w:color w:val="333333"/>
          <w:sz w:val="28"/>
          <w:szCs w:val="28"/>
        </w:rPr>
        <w:t>Верстову</w:t>
      </w:r>
      <w:proofErr w:type="spellEnd"/>
      <w:r w:rsidR="00D706B1" w:rsidRPr="00094A7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было поручено строительство первой в России “сахарной мануфактуры”.</w:t>
      </w:r>
    </w:p>
    <w:p w:rsidR="00D706B1" w:rsidRPr="00094A79" w:rsidRDefault="00D706B1" w:rsidP="00D706B1">
      <w:pPr>
        <w:shd w:val="clear" w:color="auto" w:fill="FFFFFF"/>
        <w:spacing w:after="10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094A79">
        <w:rPr>
          <w:rFonts w:ascii="Times New Roman" w:eastAsia="Times New Roman" w:hAnsi="Times New Roman" w:cs="Times New Roman"/>
          <w:color w:val="333333"/>
          <w:sz w:val="28"/>
          <w:szCs w:val="28"/>
        </w:rPr>
        <w:t>В начале</w:t>
      </w:r>
      <w:proofErr w:type="gramEnd"/>
      <w:r w:rsidRPr="00094A7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XX в. медики уже знали, что сахар – это “белая смерть”, однако очень медленная и сладкая. Однако, хорошенько изучив таблицу Д.И.Менделеева, они нашли несколько полноценных заменителей сахара, не отличающихся от него по вкусу, но не вызывающих диабета и разрушения зубов.</w:t>
      </w:r>
    </w:p>
    <w:p w:rsidR="00D706B1" w:rsidRPr="00094A79" w:rsidRDefault="00D706B1" w:rsidP="00BD6C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6B1" w:rsidRPr="00094A79" w:rsidRDefault="00D706B1" w:rsidP="00BD6C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6B1" w:rsidRPr="00094A79" w:rsidRDefault="00D706B1" w:rsidP="00BD6C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A79" w:rsidRDefault="00094A79" w:rsidP="00BD6C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A79" w:rsidRDefault="00094A79" w:rsidP="00BD6C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 группа. Обнаружение углеводов в мороженом.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 В пробирку налить 1 мл</w:t>
      </w:r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>астаявшего мороженого и добавить 5-6 мл. воды, закрыть пробкой и встряхнуть.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sz w:val="24"/>
          <w:szCs w:val="24"/>
        </w:rPr>
        <w:t>2. Отфильтровать полученную смесь.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sz w:val="24"/>
          <w:szCs w:val="24"/>
        </w:rPr>
        <w:t>3. К 2 мл</w:t>
      </w:r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ильтрата добавить 1 мл. </w:t>
      </w:r>
      <w:proofErr w:type="spellStart"/>
      <w:r w:rsidRPr="006B76AB">
        <w:rPr>
          <w:rFonts w:ascii="Times New Roman" w:eastAsia="Times New Roman" w:hAnsi="Times New Roman" w:cs="Times New Roman"/>
          <w:sz w:val="24"/>
          <w:szCs w:val="24"/>
        </w:rPr>
        <w:t>гидрооксида</w:t>
      </w:r>
      <w:proofErr w:type="spellEnd"/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 натрия (</w:t>
      </w:r>
      <w:proofErr w:type="spellStart"/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) и 2-3 капли раствора </w:t>
      </w:r>
      <w:proofErr w:type="spellStart"/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6B76AB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. Пробирку встряхнуть. 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Как изменилась окраска раствора?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 чем говорит эта реакция? 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>Полученный раствор с изменившейся окраской нагреть над спиртовкой.</w:t>
      </w:r>
    </w:p>
    <w:p w:rsidR="00E16005" w:rsidRPr="006B76AB" w:rsidRDefault="00E16005" w:rsidP="00E16005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76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Как изменилась окраска?</w:t>
      </w:r>
    </w:p>
    <w:p w:rsidR="00E16005" w:rsidRPr="00E16005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005">
        <w:rPr>
          <w:rFonts w:ascii="Times New Roman" w:eastAsia="Times New Roman" w:hAnsi="Times New Roman" w:cs="Times New Roman"/>
          <w:b/>
          <w:sz w:val="24"/>
          <w:szCs w:val="24"/>
        </w:rPr>
        <w:t>Какой вывод о составе мороженого можно сделать?</w:t>
      </w:r>
    </w:p>
    <w:p w:rsidR="00E16005" w:rsidRDefault="00E16005" w:rsidP="00E16005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Default="00E16005" w:rsidP="00E16005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Default="00E16005" w:rsidP="00E16005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Default="00E16005" w:rsidP="00E16005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>2 группа. Обнаружение крахмала в вафельном стаканчике.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sz w:val="24"/>
          <w:szCs w:val="24"/>
        </w:rPr>
        <w:t>1. Взять вафельный стаканчик и капнуть на него 1-2 капли спиртового раствора йода.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>Что происходит с окраской раствора?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>Разжевать небольшое количество вафли, поместить кусочек в пробирку, добавить воду, закрыть и встряхнуть.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sz w:val="24"/>
          <w:szCs w:val="24"/>
        </w:rPr>
        <w:t>3. К полученному раствору добавить 1 мл</w:t>
      </w:r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>идрооксида</w:t>
      </w:r>
      <w:proofErr w:type="spellEnd"/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 натрия (</w:t>
      </w:r>
      <w:proofErr w:type="spellStart"/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6B76AB">
        <w:rPr>
          <w:rFonts w:ascii="Times New Roman" w:eastAsia="Times New Roman" w:hAnsi="Times New Roman" w:cs="Times New Roman"/>
          <w:sz w:val="24"/>
          <w:szCs w:val="24"/>
        </w:rPr>
        <w:t>), а затем 1-2 капли сульфата меди (</w:t>
      </w:r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>) (</w:t>
      </w:r>
      <w:proofErr w:type="spellStart"/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6B76AB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16005" w:rsidRPr="006B76AB" w:rsidRDefault="00E16005" w:rsidP="00E16005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Как изменилась окраска раствора?</w:t>
      </w:r>
    </w:p>
    <w:p w:rsidR="00E16005" w:rsidRPr="006B76AB" w:rsidRDefault="00E16005" w:rsidP="00E16005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 чем говорит эта реакция? 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sz w:val="24"/>
          <w:szCs w:val="24"/>
        </w:rPr>
        <w:t>Сделайте вывод о составе вафельного стаканчика.</w:t>
      </w:r>
    </w:p>
    <w:p w:rsidR="00E16005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>3 группа. Обнаружение углеводов в шоколаде.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>Насыпать в пробирку измельченный шоколад (</w:t>
      </w:r>
      <w:smartTag w:uri="urn:schemas-microsoft-com:office:smarttags" w:element="metricconverter">
        <w:smartTagPr>
          <w:attr w:name="ProductID" w:val="1 см"/>
        </w:smartTagPr>
        <w:r w:rsidRPr="006B76AB">
          <w:rPr>
            <w:rFonts w:ascii="Times New Roman" w:eastAsia="Times New Roman" w:hAnsi="Times New Roman" w:cs="Times New Roman"/>
            <w:sz w:val="24"/>
            <w:szCs w:val="24"/>
          </w:rPr>
          <w:t>1 см</w:t>
        </w:r>
      </w:smartTag>
      <w:r w:rsidRPr="006B76AB">
        <w:rPr>
          <w:rFonts w:ascii="Times New Roman" w:eastAsia="Times New Roman" w:hAnsi="Times New Roman" w:cs="Times New Roman"/>
          <w:sz w:val="24"/>
          <w:szCs w:val="24"/>
        </w:rPr>
        <w:t>) и добавьте (2 мл) воды.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sz w:val="24"/>
          <w:szCs w:val="24"/>
        </w:rPr>
        <w:t>2.Содержимое пробирки несколько раз встряхнуть и профильтровать.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sz w:val="24"/>
          <w:szCs w:val="24"/>
        </w:rPr>
        <w:t>3. Добавить к фильтрату 1 мл</w:t>
      </w:r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>аствора едкого натра (</w:t>
      </w:r>
      <w:proofErr w:type="spellStart"/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6B76AB">
        <w:rPr>
          <w:rFonts w:ascii="Times New Roman" w:eastAsia="Times New Roman" w:hAnsi="Times New Roman" w:cs="Times New Roman"/>
          <w:sz w:val="24"/>
          <w:szCs w:val="24"/>
        </w:rPr>
        <w:t>)  и 1-2 капли раствора сульфата меди (</w:t>
      </w:r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>) (</w:t>
      </w:r>
      <w:proofErr w:type="spellStart"/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6B76AB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). Пробирку встряхнуть. 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Как изменилась окраска раствора?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>Налить в пробирку 1 мл</w:t>
      </w:r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B76AB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6B76AB">
        <w:rPr>
          <w:rFonts w:ascii="Times New Roman" w:eastAsia="Times New Roman" w:hAnsi="Times New Roman" w:cs="Times New Roman"/>
          <w:sz w:val="24"/>
          <w:szCs w:val="24"/>
        </w:rPr>
        <w:t>итрата серебра (</w:t>
      </w:r>
      <w:proofErr w:type="spellStart"/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6B76AB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>) и добавить по каплям раствор аммиака (</w:t>
      </w:r>
      <w:r w:rsidRPr="006B76AB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6B76AB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6B76AB">
        <w:rPr>
          <w:rFonts w:ascii="Times New Roman" w:eastAsia="Times New Roman" w:hAnsi="Times New Roman" w:cs="Times New Roman"/>
          <w:sz w:val="24"/>
          <w:szCs w:val="24"/>
        </w:rPr>
        <w:t>) до растворения осадка.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sz w:val="24"/>
          <w:szCs w:val="24"/>
        </w:rPr>
        <w:t>5. К полученному раствору прилейте раствор шоколада.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>Обратите внимание на изменение, происходящее в пробирке.</w:t>
      </w:r>
    </w:p>
    <w:p w:rsidR="00E16005" w:rsidRPr="006B76AB" w:rsidRDefault="00E16005" w:rsidP="00E16005">
      <w:pPr>
        <w:framePr w:hSpace="180" w:wrap="around" w:vAnchor="text" w:hAnchor="margin" w:y="63"/>
        <w:contextualSpacing/>
        <w:suppressOverlap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>Сделайте вывод о составе шоколада.</w:t>
      </w:r>
    </w:p>
    <w:p w:rsidR="00E16005" w:rsidRDefault="00E16005" w:rsidP="00E1600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Default="00E16005" w:rsidP="00E1600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Default="00E16005" w:rsidP="00E1600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005" w:rsidRDefault="00E16005" w:rsidP="00E1600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6CF1" w:rsidRPr="00094A79" w:rsidRDefault="00E16005" w:rsidP="00E160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</w:t>
      </w:r>
      <w:r w:rsidRPr="006B76AB">
        <w:rPr>
          <w:rFonts w:ascii="Times New Roman" w:eastAsia="Times New Roman" w:hAnsi="Times New Roman" w:cs="Times New Roman"/>
          <w:b/>
          <w:sz w:val="24"/>
          <w:szCs w:val="24"/>
        </w:rPr>
        <w:t xml:space="preserve"> группа. </w:t>
      </w:r>
      <w:r w:rsidR="00BD6CF1" w:rsidRPr="00094A79">
        <w:rPr>
          <w:rFonts w:ascii="Times New Roman" w:hAnsi="Times New Roman" w:cs="Times New Roman"/>
          <w:b/>
          <w:sz w:val="28"/>
          <w:szCs w:val="28"/>
        </w:rPr>
        <w:t>Функции углеводов</w:t>
      </w:r>
    </w:p>
    <w:p w:rsidR="00BD6CF1" w:rsidRPr="00094A79" w:rsidRDefault="00BD6CF1" w:rsidP="00BD6CF1">
      <w:pPr>
        <w:pStyle w:val="a3"/>
        <w:rPr>
          <w:b/>
          <w:sz w:val="28"/>
          <w:szCs w:val="28"/>
          <w:u w:val="single"/>
        </w:rPr>
      </w:pPr>
      <w:r w:rsidRPr="00094A79">
        <w:rPr>
          <w:b/>
          <w:sz w:val="28"/>
          <w:szCs w:val="28"/>
          <w:u w:val="single"/>
        </w:rPr>
        <w:t>Энергетическая функция.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t xml:space="preserve">Углеводы служат источником энергии для организма. При окислении </w:t>
      </w:r>
      <w:smartTag w:uri="urn:schemas-microsoft-com:office:smarttags" w:element="metricconverter">
        <w:smartTagPr>
          <w:attr w:name="ProductID" w:val="1 г"/>
        </w:smartTagPr>
        <w:r w:rsidRPr="00094A79">
          <w:rPr>
            <w:sz w:val="28"/>
            <w:szCs w:val="28"/>
          </w:rPr>
          <w:t>1 г</w:t>
        </w:r>
      </w:smartTag>
      <w:r w:rsidRPr="00094A79">
        <w:rPr>
          <w:sz w:val="28"/>
          <w:szCs w:val="28"/>
        </w:rPr>
        <w:t xml:space="preserve"> углеводов выделяется 17,6 кДж (4,2 ккал) энергии. Следует отметить, что сахара являются главным источником быстро мобилизуемой энергии, так как в процессе пищеварения они легко переводятся в форму, пригодную для удовлетворения энергетических потребностей клеток.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t>Углеводы можно считать основой существования большинства организмов. Они играют роль источника энергии, необходимой для осуществления важнейших жизненных функций организма. Сложные по структуре, богатые энергией, углеводы подвергаются в клетках глубокому расщеплению и в результате превращаются в простые, бедные энергией соединения (СО</w:t>
      </w:r>
      <w:proofErr w:type="gramStart"/>
      <w:r w:rsidRPr="00094A79">
        <w:rPr>
          <w:sz w:val="28"/>
          <w:szCs w:val="28"/>
          <w:vertAlign w:val="subscript"/>
        </w:rPr>
        <w:t>2</w:t>
      </w:r>
      <w:proofErr w:type="gramEnd"/>
      <w:r w:rsidRPr="00094A79">
        <w:rPr>
          <w:sz w:val="28"/>
          <w:szCs w:val="28"/>
        </w:rPr>
        <w:t xml:space="preserve"> и Н</w:t>
      </w:r>
      <w:r w:rsidRPr="00094A79">
        <w:rPr>
          <w:sz w:val="28"/>
          <w:szCs w:val="28"/>
          <w:vertAlign w:val="subscript"/>
        </w:rPr>
        <w:t>2</w:t>
      </w:r>
      <w:r w:rsidRPr="00094A79">
        <w:rPr>
          <w:sz w:val="28"/>
          <w:szCs w:val="28"/>
        </w:rPr>
        <w:t xml:space="preserve">О). В ходе этого процесса освобождается энергия. При расщеплении 1г углеводов освобождается 17,6 </w:t>
      </w:r>
      <w:proofErr w:type="spellStart"/>
      <w:r w:rsidRPr="00094A79">
        <w:rPr>
          <w:sz w:val="28"/>
          <w:szCs w:val="28"/>
        </w:rPr>
        <w:t>кДЖ</w:t>
      </w:r>
      <w:proofErr w:type="spellEnd"/>
      <w:r w:rsidRPr="00094A79">
        <w:rPr>
          <w:sz w:val="28"/>
          <w:szCs w:val="28"/>
        </w:rPr>
        <w:t xml:space="preserve"> энергии.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t xml:space="preserve">Углеводы для человека являются основным источником энергии. Человек получает углеводы в основном из продуктов растительного происхождения. Ежедневно человеку необходимо до </w:t>
      </w:r>
      <w:smartTag w:uri="urn:schemas-microsoft-com:office:smarttags" w:element="metricconverter">
        <w:smartTagPr>
          <w:attr w:name="ProductID" w:val="440 граммов"/>
        </w:smartTagPr>
        <w:r w:rsidRPr="00094A79">
          <w:rPr>
            <w:sz w:val="28"/>
            <w:szCs w:val="28"/>
          </w:rPr>
          <w:t>440 граммов</w:t>
        </w:r>
      </w:smartTag>
      <w:r w:rsidRPr="00094A79">
        <w:rPr>
          <w:sz w:val="28"/>
          <w:szCs w:val="28"/>
        </w:rPr>
        <w:t xml:space="preserve"> углеводов. Попадая в организм человека, пол</w:t>
      </w:r>
      <w:proofErr w:type="gramStart"/>
      <w:r w:rsidRPr="00094A79">
        <w:rPr>
          <w:sz w:val="28"/>
          <w:szCs w:val="28"/>
        </w:rPr>
        <w:t>и-</w:t>
      </w:r>
      <w:proofErr w:type="gramEnd"/>
      <w:r w:rsidRPr="00094A79">
        <w:rPr>
          <w:sz w:val="28"/>
          <w:szCs w:val="28"/>
        </w:rPr>
        <w:t xml:space="preserve"> и </w:t>
      </w:r>
      <w:proofErr w:type="spellStart"/>
      <w:r w:rsidRPr="00094A79">
        <w:rPr>
          <w:sz w:val="28"/>
          <w:szCs w:val="28"/>
        </w:rPr>
        <w:t>дисахара</w:t>
      </w:r>
      <w:proofErr w:type="spellEnd"/>
      <w:r w:rsidRPr="00094A79">
        <w:rPr>
          <w:sz w:val="28"/>
          <w:szCs w:val="28"/>
        </w:rPr>
        <w:t xml:space="preserve">, распадаются до глюкозы. Глюкоза всасывается в кровь, её количество в крови должно составлять 4,4 – 7,0 </w:t>
      </w:r>
      <w:proofErr w:type="spellStart"/>
      <w:r w:rsidRPr="00094A79">
        <w:rPr>
          <w:sz w:val="28"/>
          <w:szCs w:val="28"/>
        </w:rPr>
        <w:t>ммоль</w:t>
      </w:r>
      <w:proofErr w:type="spellEnd"/>
      <w:r w:rsidRPr="00094A79">
        <w:rPr>
          <w:sz w:val="28"/>
          <w:szCs w:val="28"/>
        </w:rPr>
        <w:t xml:space="preserve">/л. 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t xml:space="preserve">Потребность организма в глюкозе зависит от характера и вида деятельности человека. Излишек глюкозы при ведении малоподвижного образа жизни приводит к ожирению. Ожирение может привести к заболеванию сахарным диабетом. Декстрины, которые образуются при жарении картофеля, могут вызвать у человека развитие злокачественных опухолей. Для сохранения здоровья необходимо рациональное питание. </w:t>
      </w:r>
    </w:p>
    <w:p w:rsidR="00BD6CF1" w:rsidRPr="00094A79" w:rsidRDefault="00BD6CF1" w:rsidP="00BD6CF1">
      <w:pPr>
        <w:pStyle w:val="a3"/>
        <w:rPr>
          <w:b/>
          <w:sz w:val="28"/>
          <w:szCs w:val="28"/>
          <w:u w:val="single"/>
        </w:rPr>
      </w:pPr>
      <w:r w:rsidRPr="00094A79">
        <w:rPr>
          <w:b/>
          <w:sz w:val="28"/>
          <w:szCs w:val="28"/>
          <w:u w:val="single"/>
        </w:rPr>
        <w:t>Строительная функция.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t xml:space="preserve">Нерастворимые полимеры углеводов (целлюлоза, хитин, гемицеллюлоза) входят в состав клеточных оболочек бактерий и растений, а также в соединительные ткани и оболочки клеток животных, входят в состав межклеточного вещества кожи, сухожилий, хрящей, придавая им,  прочность и эластичность; образуют покровы членистоногих. Во всех тканях и органах обнаружены углеводы и их производные. Они принимают участие в синтезе многих важнейших веществ. Моносахариды рибоза и </w:t>
      </w:r>
      <w:proofErr w:type="spellStart"/>
      <w:r w:rsidRPr="00094A79">
        <w:rPr>
          <w:sz w:val="28"/>
          <w:szCs w:val="28"/>
        </w:rPr>
        <w:t>дезоксирибоза</w:t>
      </w:r>
      <w:proofErr w:type="spellEnd"/>
      <w:r w:rsidRPr="00094A79">
        <w:rPr>
          <w:sz w:val="28"/>
          <w:szCs w:val="28"/>
        </w:rPr>
        <w:t xml:space="preserve"> в качестве структурного фрагмента входят в состав нуклеиновых кислот – ДНК и РНК, входят в структуру гена.</w:t>
      </w:r>
    </w:p>
    <w:p w:rsidR="00BD6CF1" w:rsidRPr="00094A79" w:rsidRDefault="00BD6CF1" w:rsidP="00BD6CF1">
      <w:pPr>
        <w:pStyle w:val="a3"/>
        <w:rPr>
          <w:b/>
          <w:sz w:val="28"/>
          <w:szCs w:val="28"/>
          <w:u w:val="single"/>
        </w:rPr>
      </w:pPr>
      <w:r w:rsidRPr="00094A79">
        <w:rPr>
          <w:b/>
          <w:sz w:val="28"/>
          <w:szCs w:val="28"/>
          <w:u w:val="single"/>
        </w:rPr>
        <w:t>Запасающая функция.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lastRenderedPageBreak/>
        <w:t xml:space="preserve">В организме и клетке углеводы обладают способностью накапливаться в виде крахмала у растений, гликогена у животных, </w:t>
      </w:r>
      <w:proofErr w:type="spellStart"/>
      <w:r w:rsidRPr="00094A79">
        <w:rPr>
          <w:sz w:val="28"/>
          <w:szCs w:val="28"/>
        </w:rPr>
        <w:t>ламинарина</w:t>
      </w:r>
      <w:proofErr w:type="spellEnd"/>
      <w:r w:rsidRPr="00094A79">
        <w:rPr>
          <w:sz w:val="28"/>
          <w:szCs w:val="28"/>
        </w:rPr>
        <w:t xml:space="preserve"> у водорослей. Крахмал, гликоген, </w:t>
      </w:r>
      <w:proofErr w:type="spellStart"/>
      <w:r w:rsidRPr="00094A79">
        <w:rPr>
          <w:sz w:val="28"/>
          <w:szCs w:val="28"/>
        </w:rPr>
        <w:t>ламинарин</w:t>
      </w:r>
      <w:proofErr w:type="spellEnd"/>
      <w:r w:rsidRPr="00094A79">
        <w:rPr>
          <w:sz w:val="28"/>
          <w:szCs w:val="28"/>
        </w:rPr>
        <w:t xml:space="preserve"> представляют собой запасную форму углеводов и расходуются по мере возникновения потребности в энергии. При полноценном питании в печени может накапливаться до 10% гликогена, а при неблагоприятных условиях его содержание может снижаться до 0,2% массы печени, в этом заключается функция запаса питательных веществ.</w:t>
      </w:r>
    </w:p>
    <w:p w:rsidR="00BD6CF1" w:rsidRPr="00094A79" w:rsidRDefault="00BD6CF1" w:rsidP="00BD6CF1">
      <w:pPr>
        <w:pStyle w:val="a3"/>
        <w:rPr>
          <w:b/>
          <w:sz w:val="28"/>
          <w:szCs w:val="28"/>
          <w:u w:val="single"/>
        </w:rPr>
      </w:pPr>
      <w:r w:rsidRPr="00094A79">
        <w:rPr>
          <w:b/>
          <w:sz w:val="28"/>
          <w:szCs w:val="28"/>
          <w:u w:val="single"/>
        </w:rPr>
        <w:t>Защитная функция.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t xml:space="preserve"> Вязкие секреты (слизи), выделяемые различными железами, богаты углеводами и их производными, а в частности гликопротеинами. Они предохраняют стенки полых органов (пищевод, кишки, желудок, бронхи) от механических повреждений, проникновения вредных бактерий и вирусов. Углеводы служат в качестве смазки в суставах, у арктических рыб специальные гликопротеины </w:t>
      </w:r>
      <w:proofErr w:type="gramStart"/>
      <w:r w:rsidRPr="00094A79">
        <w:rPr>
          <w:sz w:val="28"/>
          <w:szCs w:val="28"/>
        </w:rPr>
        <w:t>выполняют роль</w:t>
      </w:r>
      <w:proofErr w:type="gramEnd"/>
      <w:r w:rsidRPr="00094A79">
        <w:rPr>
          <w:sz w:val="28"/>
          <w:szCs w:val="28"/>
        </w:rPr>
        <w:t xml:space="preserve"> антифриза, препятствующего замерзанию крови и других биологических жидкостей. Гепарин, камеди и слизи препятствуют свертыванию крови и удерживают воду.</w:t>
      </w:r>
    </w:p>
    <w:p w:rsidR="00BD6CF1" w:rsidRPr="00094A79" w:rsidRDefault="00BD6CF1" w:rsidP="00BD6CF1">
      <w:pPr>
        <w:pStyle w:val="a3"/>
        <w:rPr>
          <w:b/>
          <w:sz w:val="28"/>
          <w:szCs w:val="28"/>
          <w:u w:val="single"/>
        </w:rPr>
      </w:pPr>
      <w:r w:rsidRPr="00094A79">
        <w:rPr>
          <w:b/>
          <w:sz w:val="28"/>
          <w:szCs w:val="28"/>
          <w:u w:val="single"/>
        </w:rPr>
        <w:t>Рецепторная функция: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t xml:space="preserve"> Имеются полимеры сахаров (гликопротеиды, гликолипиды), которые входят в состав клеточных мембран, они обеспечивают взаимодействие клеток одного типа, узнавание клетками друг друга. Если разделенные клетки печени смешать с клетками почек, то они самостоятельно разойдутся в 2 группы, благодаря взаимодействию однотипных клеток: клетки почек соединяются в одну группу, а клетки печени в другую. Утрата способности узнавать друг друга характерна для злокачественных клеток. Выяснение механизмов узнавания и взаимодействия клеток может иметь очень </w:t>
      </w:r>
      <w:proofErr w:type="gramStart"/>
      <w:r w:rsidRPr="00094A79">
        <w:rPr>
          <w:sz w:val="28"/>
          <w:szCs w:val="28"/>
        </w:rPr>
        <w:t>важное значение</w:t>
      </w:r>
      <w:proofErr w:type="gramEnd"/>
      <w:r w:rsidRPr="00094A79">
        <w:rPr>
          <w:sz w:val="28"/>
          <w:szCs w:val="28"/>
        </w:rPr>
        <w:t xml:space="preserve"> в частности для разработки средств лечения рака.</w:t>
      </w:r>
    </w:p>
    <w:p w:rsidR="00BD6CF1" w:rsidRPr="00094A79" w:rsidRDefault="00BD6CF1" w:rsidP="00BD6CF1">
      <w:pPr>
        <w:pStyle w:val="a3"/>
        <w:rPr>
          <w:b/>
          <w:sz w:val="28"/>
          <w:szCs w:val="28"/>
          <w:u w:val="single"/>
        </w:rPr>
      </w:pPr>
      <w:r w:rsidRPr="00094A79">
        <w:rPr>
          <w:b/>
          <w:sz w:val="28"/>
          <w:szCs w:val="28"/>
          <w:u w:val="single"/>
        </w:rPr>
        <w:t>Транспортная функция.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t xml:space="preserve"> Углеводы (сахароза) в растворенном виде передвигаются в органах растений – в этом заключается транспортная функция углеводов.</w:t>
      </w:r>
    </w:p>
    <w:p w:rsidR="00BD6CF1" w:rsidRPr="00094A79" w:rsidRDefault="00BD6CF1" w:rsidP="00BD6CF1">
      <w:pPr>
        <w:pStyle w:val="a3"/>
        <w:rPr>
          <w:b/>
          <w:sz w:val="28"/>
          <w:szCs w:val="28"/>
          <w:u w:val="single"/>
        </w:rPr>
      </w:pPr>
      <w:r w:rsidRPr="00094A79">
        <w:rPr>
          <w:b/>
          <w:sz w:val="28"/>
          <w:szCs w:val="28"/>
          <w:u w:val="single"/>
        </w:rPr>
        <w:t>Опорная функция.</w:t>
      </w:r>
    </w:p>
    <w:p w:rsidR="00BD6CF1" w:rsidRPr="00094A79" w:rsidRDefault="00BD6CF1" w:rsidP="00BD6CF1">
      <w:pPr>
        <w:pStyle w:val="a3"/>
        <w:rPr>
          <w:sz w:val="28"/>
          <w:szCs w:val="28"/>
        </w:rPr>
      </w:pPr>
      <w:r w:rsidRPr="00094A79">
        <w:rPr>
          <w:sz w:val="28"/>
          <w:szCs w:val="28"/>
        </w:rPr>
        <w:t>В растениях углеводы (полисахариды) выполняют и опорную функцию.</w:t>
      </w:r>
    </w:p>
    <w:p w:rsidR="00C52532" w:rsidRPr="00094A79" w:rsidRDefault="00C52532" w:rsidP="00BD6CF1">
      <w:pPr>
        <w:rPr>
          <w:rFonts w:ascii="Times New Roman" w:hAnsi="Times New Roman" w:cs="Times New Roman"/>
          <w:sz w:val="28"/>
          <w:szCs w:val="28"/>
        </w:rPr>
      </w:pPr>
    </w:p>
    <w:sectPr w:rsidR="00C52532" w:rsidRPr="00094A79" w:rsidSect="00C52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>
    <w:useFELayout/>
  </w:compat>
  <w:rsids>
    <w:rsidRoot w:val="001F0C32"/>
    <w:rsid w:val="00094A79"/>
    <w:rsid w:val="001F0C32"/>
    <w:rsid w:val="00494223"/>
    <w:rsid w:val="00BD6CF1"/>
    <w:rsid w:val="00C52532"/>
    <w:rsid w:val="00D706B1"/>
    <w:rsid w:val="00E16005"/>
    <w:rsid w:val="00EA5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D6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 2019</dc:creator>
  <cp:keywords/>
  <dc:description/>
  <cp:lastModifiedBy>USER</cp:lastModifiedBy>
  <cp:revision>6</cp:revision>
  <dcterms:created xsi:type="dcterms:W3CDTF">2021-02-20T04:43:00Z</dcterms:created>
  <dcterms:modified xsi:type="dcterms:W3CDTF">2021-02-26T11:32:00Z</dcterms:modified>
</cp:coreProperties>
</file>